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2D" w:rsidRPr="00711D2D" w:rsidRDefault="00711D2D" w:rsidP="00711D2D">
      <w:pPr>
        <w:pStyle w:val="NormalWeb"/>
        <w:shd w:val="clear" w:color="auto" w:fill="FFFFFF"/>
        <w:jc w:val="both"/>
        <w:rPr>
          <w:color w:val="000000"/>
        </w:rPr>
      </w:pPr>
      <w:r w:rsidRPr="00711D2D">
        <w:rPr>
          <w:color w:val="000000"/>
        </w:rPr>
        <w:t>“La historia de los últimos años, y especialmente los acontecimientos dolorosos del 28 de junio, han demostrado la existencia en Serbia de un movimiento subversivo cuyo fin es separar de la Monarquía austro-húngara algunas partes de sus territorios. Este movimiento, que ha ido creciendo ante los ojos del Gobierno serbio, ha llegado a manifestarse más allá del territorio del reino con actos de terrorismo, con una serie de atentados y de muertes (...)</w:t>
      </w:r>
      <w:r w:rsidRPr="00711D2D">
        <w:rPr>
          <w:color w:val="000000"/>
        </w:rPr>
        <w:br/>
        <w:t>El gobierno Real serbio debe comprometerse:</w:t>
      </w:r>
      <w:r w:rsidRPr="00711D2D">
        <w:rPr>
          <w:color w:val="000000"/>
        </w:rPr>
        <w:br/>
        <w:t>1. a suprimir toda publicación que incite al odio y al desprecio de la Monarquía (...).</w:t>
      </w:r>
      <w:r w:rsidRPr="00711D2D">
        <w:rPr>
          <w:color w:val="000000"/>
        </w:rPr>
        <w:br/>
        <w:t>2. a disolver inmediatamente la sociedad llamada “</w:t>
      </w:r>
      <w:proofErr w:type="spellStart"/>
      <w:r w:rsidRPr="00711D2D">
        <w:rPr>
          <w:color w:val="000000"/>
        </w:rPr>
        <w:t>Narodna</w:t>
      </w:r>
      <w:proofErr w:type="spellEnd"/>
      <w:r w:rsidRPr="00711D2D">
        <w:rPr>
          <w:color w:val="000000"/>
        </w:rPr>
        <w:t xml:space="preserve"> </w:t>
      </w:r>
      <w:proofErr w:type="spellStart"/>
      <w:r w:rsidRPr="00711D2D">
        <w:rPr>
          <w:color w:val="000000"/>
        </w:rPr>
        <w:t>Odbrana</w:t>
      </w:r>
      <w:proofErr w:type="spellEnd"/>
      <w:r w:rsidRPr="00711D2D">
        <w:rPr>
          <w:color w:val="000000"/>
        </w:rPr>
        <w:t>” y a confiscar todos sus medios de propaganda (...).</w:t>
      </w:r>
      <w:r w:rsidRPr="00711D2D">
        <w:rPr>
          <w:color w:val="000000"/>
        </w:rPr>
        <w:br/>
        <w:t>3. a eliminar sin demora de la instrucción pública en Serbia (...) todo lo que sirva o pueda servir para fomentar la propaganda contra Austria-Hungría.</w:t>
      </w:r>
      <w:r w:rsidRPr="00711D2D">
        <w:rPr>
          <w:color w:val="000000"/>
        </w:rPr>
        <w:br/>
        <w:t>4. a separar del servicio militar y de la administración a todos los oficiales y funcionarios culpables de la propaganda contra la Monarquía austro-húngara, de los cuales el Gobierno imperial y real se reserva el comunicar los nombres y los hechos al Gobierno real (...)</w:t>
      </w:r>
      <w:r w:rsidRPr="00711D2D">
        <w:rPr>
          <w:color w:val="000000"/>
        </w:rPr>
        <w:br/>
        <w:t>6.a abrir una encuesta judicial contra los participantes en el complot del 28 de junio que se encuentran en territorio serbio. Los órganos delegados por el gobierno Imperial y real tomarán parte en las investigaciones correspondientes (...)</w:t>
      </w:r>
      <w:r w:rsidRPr="00711D2D">
        <w:rPr>
          <w:color w:val="000000"/>
        </w:rPr>
        <w:br/>
        <w:t xml:space="preserve">8. </w:t>
      </w:r>
      <w:proofErr w:type="gramStart"/>
      <w:r w:rsidRPr="00711D2D">
        <w:rPr>
          <w:color w:val="000000"/>
        </w:rPr>
        <w:t>a</w:t>
      </w:r>
      <w:proofErr w:type="gramEnd"/>
      <w:r w:rsidRPr="00711D2D">
        <w:rPr>
          <w:color w:val="000000"/>
        </w:rPr>
        <w:t xml:space="preserve"> impedir el concurso de las autoridades serbias en el tráfico ilegal de armas y de explosivos a través de la frontera (...) El Gobierno imperial y real espera la respuesta del Gobierno real lo más tarde hasta el sábado 25 de este mes, a las cinco horas de la tarde.”</w:t>
      </w:r>
    </w:p>
    <w:p w:rsidR="00711D2D" w:rsidRPr="00711D2D" w:rsidRDefault="00711D2D" w:rsidP="00711D2D">
      <w:pPr>
        <w:pStyle w:val="NormalWeb"/>
        <w:shd w:val="clear" w:color="auto" w:fill="FFFFFF"/>
        <w:jc w:val="right"/>
        <w:rPr>
          <w:color w:val="000000"/>
        </w:rPr>
      </w:pPr>
      <w:r w:rsidRPr="00711D2D">
        <w:rPr>
          <w:rStyle w:val="Textoennegrita"/>
          <w:color w:val="000000"/>
        </w:rPr>
        <w:t>Comunicado de 23 de julio de 1914.</w:t>
      </w:r>
    </w:p>
    <w:p w:rsidR="00EA2492" w:rsidRDefault="00EA2492"/>
    <w:sectPr w:rsidR="00EA2492" w:rsidSect="00EA24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1D2D"/>
    <w:rsid w:val="00711D2D"/>
    <w:rsid w:val="00EA2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4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1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11D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prof81</dc:creator>
  <cp:keywords/>
  <dc:description/>
  <cp:lastModifiedBy>prof81</cp:lastModifiedBy>
  <cp:revision>1</cp:revision>
  <dcterms:created xsi:type="dcterms:W3CDTF">2014-08-29T14:02:00Z</dcterms:created>
  <dcterms:modified xsi:type="dcterms:W3CDTF">2014-08-29T14:03:00Z</dcterms:modified>
</cp:coreProperties>
</file>